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7AFAFB" w14:textId="4CFB26DB" w:rsidR="00215893" w:rsidRDefault="00215893">
      <w:pPr>
        <w:rPr>
          <w:rFonts w:ascii="Times New Roman" w:hAnsi="Times New Roman" w:cs="Times New Roman"/>
          <w:sz w:val="28"/>
          <w:szCs w:val="28"/>
        </w:rPr>
      </w:pPr>
    </w:p>
    <w:p w14:paraId="7D65FFEC" w14:textId="6B885CCB" w:rsidR="00E239C7" w:rsidRPr="00E239C7" w:rsidRDefault="00E239C7" w:rsidP="00E239C7">
      <w:pPr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E239C7">
        <w:rPr>
          <w:rFonts w:ascii="Times New Roman" w:hAnsi="Times New Roman" w:cs="Times New Roman"/>
          <w:b/>
          <w:bCs/>
          <w:noProof/>
          <w:sz w:val="28"/>
          <w:szCs w:val="28"/>
        </w:rPr>
        <w:t>Приложение 1</w:t>
      </w:r>
    </w:p>
    <w:p w14:paraId="29A46B2C" w14:textId="17218E8A" w:rsidR="00215893" w:rsidRDefault="00215893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0579DFD6" wp14:editId="3B1B0801">
            <wp:simplePos x="0" y="0"/>
            <wp:positionH relativeFrom="margin">
              <wp:align>center</wp:align>
            </wp:positionH>
            <wp:positionV relativeFrom="paragraph">
              <wp:posOffset>-81915</wp:posOffset>
            </wp:positionV>
            <wp:extent cx="6590030" cy="3846830"/>
            <wp:effectExtent l="0" t="0" r="1270" b="127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030" cy="384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95C8CE" w14:textId="021D7B70" w:rsidR="00215893" w:rsidRDefault="00215893">
      <w:pPr>
        <w:rPr>
          <w:rFonts w:ascii="Times New Roman" w:hAnsi="Times New Roman" w:cs="Times New Roman"/>
          <w:noProof/>
          <w:sz w:val="28"/>
          <w:szCs w:val="28"/>
        </w:rPr>
      </w:pPr>
    </w:p>
    <w:p w14:paraId="415E9841" w14:textId="22BE20EE" w:rsidR="00215893" w:rsidRDefault="00215893">
      <w:pPr>
        <w:rPr>
          <w:rFonts w:ascii="Times New Roman" w:hAnsi="Times New Roman" w:cs="Times New Roman"/>
          <w:noProof/>
          <w:sz w:val="28"/>
          <w:szCs w:val="28"/>
        </w:rPr>
      </w:pPr>
    </w:p>
    <w:p w14:paraId="6053EEA0" w14:textId="752674CE" w:rsidR="00215893" w:rsidRDefault="00215893">
      <w:pPr>
        <w:rPr>
          <w:rFonts w:ascii="Times New Roman" w:hAnsi="Times New Roman" w:cs="Times New Roman"/>
          <w:noProof/>
          <w:sz w:val="28"/>
          <w:szCs w:val="28"/>
        </w:rPr>
      </w:pPr>
    </w:p>
    <w:p w14:paraId="1EAD7EC9" w14:textId="77777777" w:rsidR="00215893" w:rsidRDefault="00215893">
      <w:pPr>
        <w:rPr>
          <w:rFonts w:ascii="Times New Roman" w:hAnsi="Times New Roman" w:cs="Times New Roman"/>
          <w:noProof/>
          <w:sz w:val="28"/>
          <w:szCs w:val="28"/>
        </w:rPr>
      </w:pPr>
    </w:p>
    <w:p w14:paraId="05C712E7" w14:textId="77777777" w:rsidR="00215893" w:rsidRDefault="00215893">
      <w:pPr>
        <w:rPr>
          <w:rFonts w:ascii="Times New Roman" w:hAnsi="Times New Roman" w:cs="Times New Roman"/>
          <w:noProof/>
          <w:sz w:val="28"/>
          <w:szCs w:val="28"/>
        </w:rPr>
      </w:pPr>
    </w:p>
    <w:p w14:paraId="666E150C" w14:textId="7FF89646" w:rsidR="00215893" w:rsidRDefault="00215893">
      <w:pPr>
        <w:rPr>
          <w:rFonts w:ascii="Times New Roman" w:hAnsi="Times New Roman" w:cs="Times New Roman"/>
          <w:sz w:val="28"/>
          <w:szCs w:val="28"/>
        </w:rPr>
      </w:pPr>
    </w:p>
    <w:p w14:paraId="7A840F7A" w14:textId="38AA6F6F" w:rsidR="00215893" w:rsidRDefault="00215893">
      <w:pPr>
        <w:rPr>
          <w:rFonts w:ascii="Times New Roman" w:hAnsi="Times New Roman" w:cs="Times New Roman"/>
          <w:sz w:val="28"/>
          <w:szCs w:val="28"/>
        </w:rPr>
      </w:pPr>
    </w:p>
    <w:p w14:paraId="7D806386" w14:textId="163D473B" w:rsidR="00215893" w:rsidRDefault="00215893">
      <w:pPr>
        <w:rPr>
          <w:rFonts w:ascii="Times New Roman" w:hAnsi="Times New Roman" w:cs="Times New Roman"/>
          <w:sz w:val="28"/>
          <w:szCs w:val="28"/>
        </w:rPr>
      </w:pPr>
    </w:p>
    <w:p w14:paraId="0BB9F556" w14:textId="77777777" w:rsidR="00215893" w:rsidRDefault="00215893">
      <w:pPr>
        <w:rPr>
          <w:rFonts w:ascii="Times New Roman" w:hAnsi="Times New Roman" w:cs="Times New Roman"/>
          <w:sz w:val="28"/>
          <w:szCs w:val="28"/>
        </w:rPr>
      </w:pPr>
    </w:p>
    <w:p w14:paraId="0B12CE94" w14:textId="77777777" w:rsidR="00215893" w:rsidRDefault="00215893">
      <w:pPr>
        <w:rPr>
          <w:rFonts w:ascii="Times New Roman" w:hAnsi="Times New Roman" w:cs="Times New Roman"/>
          <w:sz w:val="28"/>
          <w:szCs w:val="28"/>
        </w:rPr>
      </w:pPr>
    </w:p>
    <w:p w14:paraId="6988DCA0" w14:textId="5CB15529" w:rsidR="00215893" w:rsidRDefault="00215893">
      <w:pPr>
        <w:rPr>
          <w:rFonts w:ascii="Times New Roman" w:hAnsi="Times New Roman" w:cs="Times New Roman"/>
          <w:sz w:val="28"/>
          <w:szCs w:val="28"/>
        </w:rPr>
      </w:pPr>
    </w:p>
    <w:p w14:paraId="7CA5174B" w14:textId="3D214AA1" w:rsidR="00215893" w:rsidRDefault="0021589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Фото1.Челбаский лес на карте Краснодарского края.</w:t>
      </w:r>
    </w:p>
    <w:p w14:paraId="5A0E77D3" w14:textId="26619B4D" w:rsidR="00215893" w:rsidRDefault="00EE0B8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0702072" wp14:editId="08996C0A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940425" cy="3966210"/>
            <wp:effectExtent l="0" t="0" r="3175" b="0"/>
            <wp:wrapNone/>
            <wp:docPr id="3" name="Рисунок 2" descr="фото в Челбасском лес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фото в Челбасском лесу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8F9093" w14:textId="63AA0DD6" w:rsidR="00EE0B86" w:rsidRDefault="00EE0B86">
      <w:pPr>
        <w:rPr>
          <w:rFonts w:ascii="Times New Roman" w:hAnsi="Times New Roman" w:cs="Times New Roman"/>
          <w:sz w:val="28"/>
          <w:szCs w:val="28"/>
        </w:rPr>
      </w:pPr>
    </w:p>
    <w:p w14:paraId="0DE1B64E" w14:textId="271B8B2E" w:rsidR="00EE0B86" w:rsidRDefault="00EE0B86">
      <w:pPr>
        <w:rPr>
          <w:rFonts w:ascii="Times New Roman" w:hAnsi="Times New Roman" w:cs="Times New Roman"/>
          <w:sz w:val="28"/>
          <w:szCs w:val="28"/>
        </w:rPr>
      </w:pPr>
    </w:p>
    <w:p w14:paraId="66B72A11" w14:textId="1BD5BD86" w:rsidR="00EE0B86" w:rsidRDefault="00EE0B86">
      <w:pPr>
        <w:rPr>
          <w:rFonts w:ascii="Times New Roman" w:hAnsi="Times New Roman" w:cs="Times New Roman"/>
          <w:sz w:val="28"/>
          <w:szCs w:val="28"/>
        </w:rPr>
      </w:pPr>
    </w:p>
    <w:p w14:paraId="71D46E01" w14:textId="7D8D22A2" w:rsidR="00EE0B86" w:rsidRDefault="00EE0B86">
      <w:pPr>
        <w:rPr>
          <w:rFonts w:ascii="Times New Roman" w:hAnsi="Times New Roman" w:cs="Times New Roman"/>
          <w:sz w:val="28"/>
          <w:szCs w:val="28"/>
        </w:rPr>
      </w:pPr>
    </w:p>
    <w:p w14:paraId="2A768DE0" w14:textId="212D88F1" w:rsidR="00EE0B86" w:rsidRDefault="00EE0B86">
      <w:pPr>
        <w:rPr>
          <w:rFonts w:ascii="Times New Roman" w:hAnsi="Times New Roman" w:cs="Times New Roman"/>
          <w:sz w:val="28"/>
          <w:szCs w:val="28"/>
        </w:rPr>
      </w:pPr>
    </w:p>
    <w:p w14:paraId="6AEB52BA" w14:textId="60D186DB" w:rsidR="00EE0B86" w:rsidRDefault="00EE0B86">
      <w:pPr>
        <w:rPr>
          <w:rFonts w:ascii="Times New Roman" w:hAnsi="Times New Roman" w:cs="Times New Roman"/>
          <w:sz w:val="28"/>
          <w:szCs w:val="28"/>
        </w:rPr>
      </w:pPr>
    </w:p>
    <w:p w14:paraId="612F5EF1" w14:textId="715A2627" w:rsidR="00EE0B86" w:rsidRDefault="00EE0B86">
      <w:pPr>
        <w:rPr>
          <w:rFonts w:ascii="Times New Roman" w:hAnsi="Times New Roman" w:cs="Times New Roman"/>
          <w:sz w:val="28"/>
          <w:szCs w:val="28"/>
        </w:rPr>
      </w:pPr>
    </w:p>
    <w:p w14:paraId="2A76A7DF" w14:textId="2512D9AD" w:rsidR="00EE0B86" w:rsidRDefault="00EE0B86">
      <w:pPr>
        <w:rPr>
          <w:rFonts w:ascii="Times New Roman" w:hAnsi="Times New Roman" w:cs="Times New Roman"/>
          <w:sz w:val="28"/>
          <w:szCs w:val="28"/>
        </w:rPr>
      </w:pPr>
    </w:p>
    <w:p w14:paraId="5F357625" w14:textId="21026167" w:rsidR="00EE0B86" w:rsidRDefault="00EE0B86">
      <w:pPr>
        <w:rPr>
          <w:rFonts w:ascii="Times New Roman" w:hAnsi="Times New Roman" w:cs="Times New Roman"/>
          <w:sz w:val="28"/>
          <w:szCs w:val="28"/>
        </w:rPr>
      </w:pPr>
    </w:p>
    <w:p w14:paraId="735F7ED6" w14:textId="3191D074" w:rsidR="00EE0B86" w:rsidRDefault="00EE0B86">
      <w:pPr>
        <w:rPr>
          <w:rFonts w:ascii="Times New Roman" w:hAnsi="Times New Roman" w:cs="Times New Roman"/>
          <w:sz w:val="28"/>
          <w:szCs w:val="28"/>
        </w:rPr>
      </w:pPr>
    </w:p>
    <w:p w14:paraId="41F6BD98" w14:textId="31D446B0" w:rsidR="00EE0B86" w:rsidRDefault="00EE0B86">
      <w:pPr>
        <w:rPr>
          <w:rFonts w:ascii="Times New Roman" w:hAnsi="Times New Roman" w:cs="Times New Roman"/>
          <w:sz w:val="28"/>
          <w:szCs w:val="28"/>
        </w:rPr>
      </w:pPr>
    </w:p>
    <w:p w14:paraId="37A898F1" w14:textId="5A002892" w:rsidR="00EE0B86" w:rsidRDefault="00EE0B86">
      <w:pPr>
        <w:rPr>
          <w:rFonts w:ascii="Times New Roman" w:hAnsi="Times New Roman" w:cs="Times New Roman"/>
          <w:sz w:val="28"/>
          <w:szCs w:val="28"/>
        </w:rPr>
      </w:pPr>
    </w:p>
    <w:p w14:paraId="0AD43BC0" w14:textId="5DF5A4CD" w:rsidR="00B069D1" w:rsidRDefault="00EE0B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Фото2.Растительный мир Челбаского леса</w:t>
      </w:r>
    </w:p>
    <w:p w14:paraId="57507F1A" w14:textId="4DDAAFB8" w:rsidR="00B069D1" w:rsidRDefault="00B069D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7ED2354" wp14:editId="59D6A7BD">
            <wp:extent cx="5937885" cy="3963035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963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123814" w14:textId="40FABB39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12302C05" wp14:editId="4D7EC1B9">
            <wp:simplePos x="0" y="0"/>
            <wp:positionH relativeFrom="margin">
              <wp:align>right</wp:align>
            </wp:positionH>
            <wp:positionV relativeFrom="paragraph">
              <wp:posOffset>242570</wp:posOffset>
            </wp:positionV>
            <wp:extent cx="5852160" cy="4399113"/>
            <wp:effectExtent l="0" t="0" r="0" b="190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43991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356D61" w14:textId="4A0B7DB3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42D4C6E6" w14:textId="6A830F9C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4C86E0BB" w14:textId="77777777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547D13ED" w14:textId="77777777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0671DE58" w14:textId="77777777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0B6E0425" w14:textId="77777777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542BB51C" w14:textId="77777777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62094EF2" w14:textId="77777777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50C8FE0F" w14:textId="77777777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02EF90EB" w14:textId="77777777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32EA71D2" w14:textId="77777777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68F1D389" w14:textId="77777777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47D428E2" w14:textId="77777777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4C3A9205" w14:textId="77777777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7AF4C5CB" w14:textId="076DC2D0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Фото 3,4 Растительный мир Челбаского леса</w:t>
      </w:r>
    </w:p>
    <w:p w14:paraId="253116C5" w14:textId="50A5DAF7" w:rsidR="00F353E2" w:rsidRDefault="00F34CD7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0" locked="0" layoutInCell="1" allowOverlap="1" wp14:anchorId="0E4ECCF2" wp14:editId="542703E5">
            <wp:simplePos x="0" y="0"/>
            <wp:positionH relativeFrom="margin">
              <wp:posOffset>-805815</wp:posOffset>
            </wp:positionH>
            <wp:positionV relativeFrom="paragraph">
              <wp:posOffset>285750</wp:posOffset>
            </wp:positionV>
            <wp:extent cx="6911337" cy="4587240"/>
            <wp:effectExtent l="0" t="0" r="4445" b="381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3033" cy="45883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07B720" w14:textId="034E92FE" w:rsidR="00F353E2" w:rsidRDefault="00F353E2">
      <w:pPr>
        <w:rPr>
          <w:rFonts w:ascii="Times New Roman" w:hAnsi="Times New Roman" w:cs="Times New Roman"/>
          <w:noProof/>
          <w:sz w:val="28"/>
          <w:szCs w:val="28"/>
        </w:rPr>
      </w:pPr>
    </w:p>
    <w:p w14:paraId="4A4F4DFB" w14:textId="1DE0E6FE" w:rsidR="00B069D1" w:rsidRDefault="00B069D1">
      <w:pPr>
        <w:rPr>
          <w:rFonts w:ascii="Times New Roman" w:hAnsi="Times New Roman" w:cs="Times New Roman"/>
          <w:sz w:val="28"/>
          <w:szCs w:val="28"/>
        </w:rPr>
      </w:pPr>
    </w:p>
    <w:p w14:paraId="0BB2F048" w14:textId="1F1F4BE2" w:rsidR="00B069D1" w:rsidRDefault="00B069D1">
      <w:pPr>
        <w:rPr>
          <w:rFonts w:ascii="Times New Roman" w:hAnsi="Times New Roman" w:cs="Times New Roman"/>
          <w:sz w:val="28"/>
          <w:szCs w:val="28"/>
        </w:rPr>
      </w:pPr>
    </w:p>
    <w:p w14:paraId="4D4E0A77" w14:textId="4C9A0CD3" w:rsidR="00B069D1" w:rsidRDefault="00B069D1">
      <w:pPr>
        <w:rPr>
          <w:rFonts w:ascii="Times New Roman" w:hAnsi="Times New Roman" w:cs="Times New Roman"/>
          <w:sz w:val="28"/>
          <w:szCs w:val="28"/>
        </w:rPr>
      </w:pPr>
    </w:p>
    <w:p w14:paraId="4CEAD085" w14:textId="26FDE503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75475B9C" w14:textId="4D92605D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0387B0D2" w14:textId="07972463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4C5B9101" w14:textId="6FD69F30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17A5EDC0" w14:textId="539E9539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05CF8793" w14:textId="0590BA0B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1C3DEED9" w14:textId="0F00ACD0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27F260F6" w14:textId="187E7617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46851716" w14:textId="7AD392D0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21B41E04" w14:textId="15F03B06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3C15182B" w14:textId="104CEBF0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72040025" w14:textId="7B1AF011" w:rsidR="00F34CD7" w:rsidRDefault="0035074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Фото 5. Участок автодороги </w:t>
      </w:r>
      <w:r w:rsidR="00BE4666">
        <w:rPr>
          <w:rFonts w:ascii="Times New Roman" w:hAnsi="Times New Roman" w:cs="Times New Roman"/>
          <w:sz w:val="28"/>
          <w:szCs w:val="28"/>
        </w:rPr>
        <w:t>через Челбаский ле</w:t>
      </w:r>
    </w:p>
    <w:p w14:paraId="290A1D50" w14:textId="523F8B7F" w:rsidR="00F34CD7" w:rsidRDefault="00BE466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43F2A83" w14:textId="364EDE79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0AB99D9B" w14:textId="0DDFE807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61D5082B" w14:textId="44A7393B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5E4B5D94" w14:textId="0C51EC1B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3DDB8C85" w14:textId="2AAA9373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6CE7610A" w14:textId="0382BAAB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493FD350" w14:textId="309A8FD0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348BD9AF" w14:textId="742ACE1C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29320993" w14:textId="7FA61A8D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22557E5F" w14:textId="44DDD2C3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0CEB4AED" w14:textId="39A60F89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0BF16CE4" w14:textId="59FEDD78" w:rsidR="002310B2" w:rsidRDefault="002310B2" w:rsidP="00BE466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90155296"/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2</w:t>
      </w:r>
    </w:p>
    <w:p w14:paraId="21833D4E" w14:textId="42D3A4B7" w:rsidR="00AB0078" w:rsidRDefault="00AB0078" w:rsidP="00BE466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C62CFFB" w14:textId="77777777" w:rsidR="00AB0078" w:rsidRDefault="00AB0078" w:rsidP="00BE466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BE5A83" w14:textId="68A48E3B" w:rsidR="00F34CD7" w:rsidRPr="00F34CD7" w:rsidRDefault="00F34CD7" w:rsidP="00BE4666">
      <w:pPr>
        <w:jc w:val="center"/>
        <w:rPr>
          <w:rFonts w:ascii="Times New Roman" w:hAnsi="Times New Roman" w:cs="Times New Roman"/>
          <w:sz w:val="28"/>
          <w:szCs w:val="28"/>
        </w:rPr>
      </w:pPr>
      <w:r w:rsidRPr="00F34CD7">
        <w:rPr>
          <w:rFonts w:ascii="Times New Roman" w:hAnsi="Times New Roman" w:cs="Times New Roman"/>
          <w:b/>
          <w:bCs/>
          <w:sz w:val="28"/>
          <w:szCs w:val="28"/>
        </w:rPr>
        <w:t>ПЛАН</w:t>
      </w:r>
    </w:p>
    <w:p w14:paraId="14A30113" w14:textId="77777777" w:rsidR="00F34CD7" w:rsidRPr="00F34CD7" w:rsidRDefault="00F34CD7" w:rsidP="00BE4666">
      <w:pPr>
        <w:jc w:val="center"/>
        <w:rPr>
          <w:rFonts w:ascii="Times New Roman" w:hAnsi="Times New Roman" w:cs="Times New Roman"/>
          <w:sz w:val="28"/>
          <w:szCs w:val="28"/>
        </w:rPr>
      </w:pPr>
      <w:r w:rsidRPr="00F34CD7">
        <w:rPr>
          <w:rFonts w:ascii="Times New Roman" w:hAnsi="Times New Roman" w:cs="Times New Roman"/>
          <w:b/>
          <w:bCs/>
          <w:sz w:val="28"/>
          <w:szCs w:val="28"/>
        </w:rPr>
        <w:t>мероприятий по охране окружающей среды</w:t>
      </w:r>
    </w:p>
    <w:p w14:paraId="4C6CF331" w14:textId="77777777" w:rsidR="00F34CD7" w:rsidRPr="00F34CD7" w:rsidRDefault="00F34CD7" w:rsidP="00BE4666">
      <w:pPr>
        <w:jc w:val="center"/>
        <w:rPr>
          <w:rFonts w:ascii="Times New Roman" w:hAnsi="Times New Roman" w:cs="Times New Roman"/>
          <w:sz w:val="28"/>
          <w:szCs w:val="28"/>
        </w:rPr>
      </w:pPr>
      <w:r w:rsidRPr="00F34CD7">
        <w:rPr>
          <w:rFonts w:ascii="Times New Roman" w:hAnsi="Times New Roman" w:cs="Times New Roman"/>
          <w:b/>
          <w:bCs/>
          <w:sz w:val="28"/>
          <w:szCs w:val="28"/>
        </w:rPr>
        <w:t>на период строительства автомобильной дороги ст-ца Каневская – ст-ца Березанская</w:t>
      </w:r>
    </w:p>
    <w:tbl>
      <w:tblPr>
        <w:tblW w:w="921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83"/>
        <w:gridCol w:w="3448"/>
        <w:gridCol w:w="4988"/>
      </w:tblGrid>
      <w:tr w:rsidR="00F34CD7" w:rsidRPr="00F34CD7" w14:paraId="66D57C8C" w14:textId="77777777" w:rsidTr="00BE4666">
        <w:trPr>
          <w:trHeight w:val="857"/>
        </w:trPr>
        <w:tc>
          <w:tcPr>
            <w:tcW w:w="78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bookmarkEnd w:id="0"/>
          <w:p w14:paraId="0ABA8EF9" w14:textId="77777777" w:rsidR="00F34CD7" w:rsidRPr="00F34CD7" w:rsidRDefault="00F34CD7" w:rsidP="00F34CD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344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0B96B6" w14:textId="77777777" w:rsidR="00F34CD7" w:rsidRPr="00F34CD7" w:rsidRDefault="00F34CD7" w:rsidP="00F34CD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природоохранного мероприятия</w:t>
            </w:r>
          </w:p>
        </w:tc>
        <w:tc>
          <w:tcPr>
            <w:tcW w:w="498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A19D10" w14:textId="77777777" w:rsidR="00F34CD7" w:rsidRPr="00F34CD7" w:rsidRDefault="00F34CD7" w:rsidP="00F34CD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b/>
                <w:sz w:val="28"/>
                <w:szCs w:val="28"/>
              </w:rPr>
              <w:t>Ожидаемый эффект</w:t>
            </w:r>
          </w:p>
          <w:p w14:paraId="3013133B" w14:textId="77777777" w:rsidR="00F34CD7" w:rsidRPr="00F34CD7" w:rsidRDefault="00F34CD7" w:rsidP="00F34CD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b/>
                <w:sz w:val="28"/>
                <w:szCs w:val="28"/>
              </w:rPr>
              <w:t>от выполнения мероприятия</w:t>
            </w:r>
          </w:p>
        </w:tc>
      </w:tr>
      <w:tr w:rsidR="00F34CD7" w:rsidRPr="00F34CD7" w14:paraId="2F616580" w14:textId="77777777" w:rsidTr="00BE4666">
        <w:trPr>
          <w:trHeight w:val="281"/>
        </w:trPr>
        <w:tc>
          <w:tcPr>
            <w:tcW w:w="78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180275" w14:textId="77777777" w:rsidR="00F34CD7" w:rsidRPr="00F34CD7" w:rsidRDefault="00F34CD7" w:rsidP="00F34CD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44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22FA66" w14:textId="77777777" w:rsidR="00F34CD7" w:rsidRPr="00F34CD7" w:rsidRDefault="00F34CD7" w:rsidP="00F34CD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498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ED0839" w14:textId="77777777" w:rsidR="00F34CD7" w:rsidRPr="00F34CD7" w:rsidRDefault="00F34CD7" w:rsidP="00F34CD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</w:tr>
      <w:tr w:rsidR="00F34CD7" w:rsidRPr="00F34CD7" w14:paraId="28C8C063" w14:textId="77777777" w:rsidTr="00BE4666">
        <w:trPr>
          <w:trHeight w:val="278"/>
        </w:trPr>
        <w:tc>
          <w:tcPr>
            <w:tcW w:w="9219" w:type="dxa"/>
            <w:gridSpan w:val="3"/>
          </w:tcPr>
          <w:p w14:paraId="467F9D77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ОБРАЩЕНИЕ С ОТХОДАМИ ПРОИЗВОДСТВА И ПОТРЕБЛЕНИЯ</w:t>
            </w:r>
          </w:p>
        </w:tc>
      </w:tr>
      <w:tr w:rsidR="00F34CD7" w:rsidRPr="00F34CD7" w14:paraId="18EE9870" w14:textId="77777777" w:rsidTr="00BE4666">
        <w:trPr>
          <w:trHeight w:val="1025"/>
        </w:trPr>
        <w:tc>
          <w:tcPr>
            <w:tcW w:w="78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896DDB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44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4846E0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Заключение договоров со специализированными предприятиями о вывозе на переработку, размещение и утилизацию отходов 1-4 класса опасности</w:t>
            </w:r>
          </w:p>
        </w:tc>
        <w:tc>
          <w:tcPr>
            <w:tcW w:w="498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D3AA75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1. Снижение потенциальной возможности загрязнения окружающей среды;</w:t>
            </w:r>
          </w:p>
          <w:p w14:paraId="493F355A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2.Снижение степени негативного воздействия на окружающую среду</w:t>
            </w:r>
          </w:p>
        </w:tc>
      </w:tr>
      <w:tr w:rsidR="00F34CD7" w:rsidRPr="00F34CD7" w14:paraId="566FFDB7" w14:textId="77777777" w:rsidTr="00BE4666">
        <w:trPr>
          <w:trHeight w:val="1784"/>
        </w:trPr>
        <w:tc>
          <w:tcPr>
            <w:tcW w:w="78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5AB2E4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44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8DA320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Проведение регулярной уборки на территории объекта ремонта а/д</w:t>
            </w:r>
          </w:p>
        </w:tc>
        <w:tc>
          <w:tcPr>
            <w:tcW w:w="498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B7FBB6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1. Снижение потенциальной возможности загрязнения окружающей среды;</w:t>
            </w:r>
          </w:p>
          <w:p w14:paraId="57403CF9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2. Снижение степени негативного воздействия на окружающую среду</w:t>
            </w:r>
          </w:p>
        </w:tc>
      </w:tr>
      <w:tr w:rsidR="00F34CD7" w:rsidRPr="00F34CD7" w14:paraId="4F16A91A" w14:textId="77777777" w:rsidTr="00BE4666">
        <w:trPr>
          <w:trHeight w:val="1784"/>
        </w:trPr>
        <w:tc>
          <w:tcPr>
            <w:tcW w:w="78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65267B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 xml:space="preserve">   3</w:t>
            </w:r>
          </w:p>
        </w:tc>
        <w:tc>
          <w:tcPr>
            <w:tcW w:w="344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81FDB9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 xml:space="preserve">Соблюдение предельного объёма накоплений отходов </w:t>
            </w:r>
          </w:p>
        </w:tc>
        <w:tc>
          <w:tcPr>
            <w:tcW w:w="498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EF6F28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1. Снижение потенциальной возможности загрязнения окружающей среды;</w:t>
            </w:r>
          </w:p>
          <w:p w14:paraId="5D884046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2. Снижение степени негативного воздействия на окружающую среду</w:t>
            </w:r>
          </w:p>
        </w:tc>
      </w:tr>
      <w:tr w:rsidR="00F34CD7" w:rsidRPr="00F34CD7" w14:paraId="5154DF9E" w14:textId="77777777" w:rsidTr="00BE4666">
        <w:trPr>
          <w:trHeight w:val="515"/>
        </w:trPr>
        <w:tc>
          <w:tcPr>
            <w:tcW w:w="78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6224F6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44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30B507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Контроль своевременного вывоза отходов (сроков накопления), контроль условий накопления</w:t>
            </w:r>
          </w:p>
        </w:tc>
        <w:tc>
          <w:tcPr>
            <w:tcW w:w="498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9DA836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1. Снижение потенциальной возможности загрязнения окружающей среды;</w:t>
            </w:r>
          </w:p>
          <w:p w14:paraId="754ACAD9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2. Снижение степени негативного воздействия на окружающую среду</w:t>
            </w:r>
          </w:p>
        </w:tc>
      </w:tr>
      <w:tr w:rsidR="00F34CD7" w:rsidRPr="00F34CD7" w14:paraId="4DB5B240" w14:textId="77777777" w:rsidTr="00BE4666">
        <w:trPr>
          <w:trHeight w:val="515"/>
        </w:trPr>
        <w:tc>
          <w:tcPr>
            <w:tcW w:w="78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1399D3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</w:t>
            </w:r>
          </w:p>
        </w:tc>
        <w:tc>
          <w:tcPr>
            <w:tcW w:w="344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00FCEF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Организация мест накопления отходов 1-4 класса опасности, спецтары для хранения отходов 1 класса опасности</w:t>
            </w:r>
          </w:p>
        </w:tc>
        <w:tc>
          <w:tcPr>
            <w:tcW w:w="498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F42906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1. Снижение потенциальной возможности загрязнения окружающей среды;</w:t>
            </w:r>
          </w:p>
          <w:p w14:paraId="54D6C0F7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2. Снижение степени негативного воздействия на окружающую среду</w:t>
            </w:r>
          </w:p>
        </w:tc>
      </w:tr>
      <w:tr w:rsidR="00F34CD7" w:rsidRPr="00F34CD7" w14:paraId="67B22F58" w14:textId="77777777" w:rsidTr="00BE4666">
        <w:trPr>
          <w:trHeight w:val="192"/>
        </w:trPr>
        <w:tc>
          <w:tcPr>
            <w:tcW w:w="783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841804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44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9A3855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Организация сдачи отходов пригодных для повторного использования (отходы бумаги, картона)</w:t>
            </w:r>
          </w:p>
        </w:tc>
        <w:tc>
          <w:tcPr>
            <w:tcW w:w="498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6FD76B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1. Снижение потенциальной возможности загрязнения окружающей среды;</w:t>
            </w:r>
          </w:p>
          <w:p w14:paraId="74A7E2BC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2. Снижение степени негативного воздействия на окружающую среду</w:t>
            </w:r>
          </w:p>
        </w:tc>
      </w:tr>
      <w:tr w:rsidR="00F34CD7" w:rsidRPr="00F34CD7" w14:paraId="5E002627" w14:textId="77777777" w:rsidTr="00BE4666">
        <w:trPr>
          <w:trHeight w:val="515"/>
        </w:trPr>
        <w:tc>
          <w:tcPr>
            <w:tcW w:w="7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CF3649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77</w:t>
            </w:r>
          </w:p>
        </w:tc>
        <w:tc>
          <w:tcPr>
            <w:tcW w:w="3448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6256E6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выполнения </w:t>
            </w:r>
            <w:proofErr w:type="gramStart"/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положения  о</w:t>
            </w:r>
            <w:proofErr w:type="gramEnd"/>
            <w:r w:rsidRPr="00F34CD7">
              <w:rPr>
                <w:rFonts w:ascii="Times New Roman" w:hAnsi="Times New Roman" w:cs="Times New Roman"/>
                <w:sz w:val="28"/>
                <w:szCs w:val="28"/>
              </w:rPr>
              <w:t xml:space="preserve"> производственном экологическом контроле и программы производственного экологического контроля </w:t>
            </w:r>
          </w:p>
        </w:tc>
        <w:tc>
          <w:tcPr>
            <w:tcW w:w="498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ACA13B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1. Снижение потенциальной возможности загрязнения окружающей среды;</w:t>
            </w:r>
          </w:p>
          <w:p w14:paraId="19B20896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2. Снижение степени негативного воздействия на окружающую среду</w:t>
            </w:r>
          </w:p>
        </w:tc>
      </w:tr>
      <w:tr w:rsidR="00F34CD7" w:rsidRPr="00F34CD7" w14:paraId="706ADF63" w14:textId="77777777" w:rsidTr="00BE4666">
        <w:trPr>
          <w:trHeight w:val="515"/>
        </w:trPr>
        <w:tc>
          <w:tcPr>
            <w:tcW w:w="7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C480D5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44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8F3CF9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профессиональной подготовки и аттестации должностных лиц и работников, деятельность которых связана с обращением с </w:t>
            </w:r>
            <w:proofErr w:type="gramStart"/>
            <w:r w:rsidRPr="00F34CD7">
              <w:rPr>
                <w:rFonts w:ascii="Times New Roman" w:hAnsi="Times New Roman" w:cs="Times New Roman"/>
                <w:sz w:val="28"/>
                <w:szCs w:val="28"/>
              </w:rPr>
              <w:t xml:space="preserve">отходами  </w:t>
            </w:r>
            <w:r w:rsidRPr="00F34C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proofErr w:type="gramEnd"/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F34C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IV</w:t>
            </w: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 xml:space="preserve"> класса опасности</w:t>
            </w:r>
          </w:p>
        </w:tc>
        <w:tc>
          <w:tcPr>
            <w:tcW w:w="49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23153E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1. Снижение потенциальной возможности загрязнения окружающей среды;</w:t>
            </w:r>
          </w:p>
          <w:p w14:paraId="79F2BDDE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2. Снижение степени негативного воздействия на окружающую среду</w:t>
            </w:r>
          </w:p>
        </w:tc>
      </w:tr>
      <w:tr w:rsidR="00F34CD7" w:rsidRPr="00F34CD7" w14:paraId="76A7CDD2" w14:textId="77777777" w:rsidTr="00BE4666">
        <w:trPr>
          <w:trHeight w:val="515"/>
        </w:trPr>
        <w:tc>
          <w:tcPr>
            <w:tcW w:w="7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08CEFA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44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F929F5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Обеспечение соблюдения требований по предупреждению аварийных ситуаций, связанных с обращением с отходами</w:t>
            </w:r>
          </w:p>
        </w:tc>
        <w:tc>
          <w:tcPr>
            <w:tcW w:w="49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B6D61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1. Снижение потенциальной возможности загрязнения окружающей среды;</w:t>
            </w:r>
          </w:p>
          <w:p w14:paraId="7B2FDFC0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2. Снижение степени негативного воздействия на окружающую среду</w:t>
            </w:r>
          </w:p>
        </w:tc>
      </w:tr>
      <w:tr w:rsidR="00F34CD7" w:rsidRPr="00F34CD7" w14:paraId="10DA5B6C" w14:textId="77777777" w:rsidTr="00BE4666">
        <w:trPr>
          <w:trHeight w:val="515"/>
        </w:trPr>
        <w:tc>
          <w:tcPr>
            <w:tcW w:w="9219" w:type="dxa"/>
            <w:gridSpan w:val="3"/>
          </w:tcPr>
          <w:p w14:paraId="1E8FE1E9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b/>
                <w:sz w:val="28"/>
                <w:szCs w:val="28"/>
              </w:rPr>
              <w:t>ОХРАНА АТМОСФЕРНОГО ВОЗДУХА</w:t>
            </w:r>
          </w:p>
        </w:tc>
      </w:tr>
      <w:tr w:rsidR="00F34CD7" w:rsidRPr="00F34CD7" w14:paraId="42182054" w14:textId="77777777" w:rsidTr="00BE4666">
        <w:trPr>
          <w:trHeight w:val="1621"/>
        </w:trPr>
        <w:tc>
          <w:tcPr>
            <w:tcW w:w="7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F2056B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448" w:type="dxa"/>
            <w:vAlign w:val="center"/>
          </w:tcPr>
          <w:p w14:paraId="16C6A2C7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 xml:space="preserve">Проверка автомобилей на соответствие экологическим требованиям, сертификатам </w:t>
            </w:r>
            <w:r w:rsidRPr="00F34CD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экологического соответствия </w:t>
            </w:r>
          </w:p>
        </w:tc>
        <w:tc>
          <w:tcPr>
            <w:tcW w:w="4986" w:type="dxa"/>
          </w:tcPr>
          <w:p w14:paraId="5D5F7C04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 Снижение потенциальной возможности загрязнения окружающей среды;</w:t>
            </w:r>
          </w:p>
          <w:p w14:paraId="3325897C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 Снижение степени негативного воздействия на окружающую среду</w:t>
            </w:r>
          </w:p>
        </w:tc>
      </w:tr>
      <w:tr w:rsidR="00F34CD7" w:rsidRPr="00F34CD7" w14:paraId="50B6EBA4" w14:textId="77777777" w:rsidTr="00BE4666">
        <w:trPr>
          <w:trHeight w:val="515"/>
        </w:trPr>
        <w:tc>
          <w:tcPr>
            <w:tcW w:w="9219" w:type="dxa"/>
            <w:gridSpan w:val="3"/>
          </w:tcPr>
          <w:p w14:paraId="329D1EE4" w14:textId="77777777" w:rsidR="00F34CD7" w:rsidRPr="00F34CD7" w:rsidRDefault="00F34CD7" w:rsidP="00F34CD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ОХРАНА ПОЧВ</w:t>
            </w:r>
          </w:p>
        </w:tc>
      </w:tr>
      <w:tr w:rsidR="00F34CD7" w:rsidRPr="00F34CD7" w14:paraId="03742F1A" w14:textId="77777777" w:rsidTr="00BE4666">
        <w:trPr>
          <w:trHeight w:val="515"/>
        </w:trPr>
        <w:tc>
          <w:tcPr>
            <w:tcW w:w="78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7AD21D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3448" w:type="dxa"/>
            <w:vAlign w:val="center"/>
          </w:tcPr>
          <w:p w14:paraId="46DB6CB7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 xml:space="preserve">Соблюдение экологических, санитарно-гигиенических правил и нормативов при использовании земельных участков, недопущение загрязнения земли, захламления территории, складирование отходов в местах, не предусмотренной для этой цели. </w:t>
            </w:r>
          </w:p>
        </w:tc>
        <w:tc>
          <w:tcPr>
            <w:tcW w:w="4986" w:type="dxa"/>
          </w:tcPr>
          <w:p w14:paraId="6AE67B93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1. Снижение потенциальной возможности загрязнения окружающей среды;</w:t>
            </w:r>
          </w:p>
          <w:p w14:paraId="271FA11A" w14:textId="77777777" w:rsidR="00F34CD7" w:rsidRPr="00F34CD7" w:rsidRDefault="00F34CD7" w:rsidP="00F34C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4CD7">
              <w:rPr>
                <w:rFonts w:ascii="Times New Roman" w:hAnsi="Times New Roman" w:cs="Times New Roman"/>
                <w:sz w:val="28"/>
                <w:szCs w:val="28"/>
              </w:rPr>
              <w:t>2. Снижение степени негативного воздействия на окружающую среду</w:t>
            </w:r>
          </w:p>
        </w:tc>
      </w:tr>
    </w:tbl>
    <w:p w14:paraId="32AEBF68" w14:textId="05D19F50" w:rsidR="00F34CD7" w:rsidRDefault="00F34CD7">
      <w:pPr>
        <w:rPr>
          <w:rFonts w:ascii="Times New Roman" w:hAnsi="Times New Roman" w:cs="Times New Roman"/>
          <w:sz w:val="28"/>
          <w:szCs w:val="28"/>
        </w:rPr>
      </w:pPr>
    </w:p>
    <w:p w14:paraId="55D96C58" w14:textId="111E5339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536B70B9" w14:textId="5BD039D4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5E4764F0" w14:textId="73F82CBE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12D961E6" w14:textId="388D652F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236F917F" w14:textId="0A2D6B50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0B7A9C0E" w14:textId="79C17D34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0EED35F8" w14:textId="3D3C2B28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485082FC" w14:textId="53BDD523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34A68684" w14:textId="738357E2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10CF6274" w14:textId="7F00BE99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5A9CF834" w14:textId="52EAD036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154281FC" w14:textId="33815646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03D777FA" w14:textId="7C225C4D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4D3BF5CD" w14:textId="10518ED2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23E0BD7F" w14:textId="7FD2753E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47E8CFFF" w14:textId="498048DF" w:rsidR="00AB0078" w:rsidRDefault="00AB0078">
      <w:pPr>
        <w:rPr>
          <w:rFonts w:ascii="Times New Roman" w:hAnsi="Times New Roman" w:cs="Times New Roman"/>
          <w:sz w:val="28"/>
          <w:szCs w:val="28"/>
        </w:rPr>
      </w:pPr>
    </w:p>
    <w:p w14:paraId="6E52EC3A" w14:textId="53606223" w:rsidR="00AB0078" w:rsidRPr="00AB0078" w:rsidRDefault="00AB0078" w:rsidP="00AB007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B007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3</w:t>
      </w:r>
    </w:p>
    <w:p w14:paraId="659725F8" w14:textId="30F2D144" w:rsidR="00AB0078" w:rsidRPr="00AB0078" w:rsidRDefault="00AB0078" w:rsidP="00AB007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B0078">
        <w:rPr>
          <w:rFonts w:ascii="Times New Roman" w:hAnsi="Times New Roman" w:cs="Times New Roman"/>
          <w:b/>
          <w:bCs/>
          <w:sz w:val="28"/>
          <w:szCs w:val="28"/>
        </w:rPr>
        <w:t>Перечень отходов НАО «Каневское ДРСУ»</w:t>
      </w:r>
    </w:p>
    <w:tbl>
      <w:tblPr>
        <w:tblStyle w:val="a3"/>
        <w:tblW w:w="10380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6100"/>
        <w:gridCol w:w="1560"/>
        <w:gridCol w:w="1277"/>
        <w:gridCol w:w="1443"/>
      </w:tblGrid>
      <w:tr w:rsidR="00AB0078" w:rsidRPr="00AB0078" w14:paraId="3AD8652C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87A1A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Наименование отхода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11D92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ФККО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85A10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Отметка о наличие паспорта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3BA22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Участок образования</w:t>
            </w:r>
          </w:p>
        </w:tc>
      </w:tr>
      <w:tr w:rsidR="00AB0078" w:rsidRPr="00AB0078" w14:paraId="0671A5F4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E2167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Лампы ртутные, ртутно-кварцевые, утратившие свои потребительские свойства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42CC9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47110101521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6CF9F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7CDDE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Новоминская Брюховецкая</w:t>
            </w:r>
          </w:p>
        </w:tc>
      </w:tr>
      <w:tr w:rsidR="00AB0078" w:rsidRPr="00AB0078" w14:paraId="08D370AD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50F82F1F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5C349BEA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94E502C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7C66A4F6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B0078" w:rsidRPr="00AB0078" w14:paraId="359505A9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64157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Аккумуляторы свинцовые отработанные неповрежденные, с электролитом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56BB0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92011001532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112AE8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7FCA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Брюховецкая</w:t>
            </w:r>
          </w:p>
        </w:tc>
      </w:tr>
      <w:tr w:rsidR="00AB0078" w:rsidRPr="00AB0078" w14:paraId="4A4E161F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3107008F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74AD3175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334F4898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03A0C910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B0078" w:rsidRPr="00AB0078" w14:paraId="12B0BA96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B37CA7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Всплывшие нефтепродукты из нефтеловушек и аналогичных сооружений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C1E0E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40635001313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DD7CF1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F1BF7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</w:t>
            </w:r>
          </w:p>
        </w:tc>
      </w:tr>
      <w:tr w:rsidR="00AB0078" w:rsidRPr="00AB0078" w14:paraId="734CDF62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2B687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Обтирочный материал, загрязненный нефтью или нефтепродуктами (содержание нефти или нефтепродуктов 15% и более)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12F10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91920401603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7405F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D41E5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Новоминская Брюховецкая</w:t>
            </w:r>
          </w:p>
          <w:p w14:paraId="2995CFAD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Брюховецкая АБЗ</w:t>
            </w:r>
          </w:p>
        </w:tc>
      </w:tr>
      <w:tr w:rsidR="00AB0078" w:rsidRPr="00AB0078" w14:paraId="36D3CB97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2B400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Песок, загрязненный нефтью или нефтепродуктами (содержание нефти или нефтепродуктов 15% и более)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0588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91920101393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084BD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6116C3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Новоминская Брюховецкая</w:t>
            </w:r>
          </w:p>
          <w:p w14:paraId="47B2F0FC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Брюховецкая АБЗ</w:t>
            </w:r>
          </w:p>
        </w:tc>
      </w:tr>
      <w:tr w:rsidR="00AB0078" w:rsidRPr="00AB0078" w14:paraId="0B3FF1CC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3623BD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Фильтры очистки масла автотранспортных средств отработанные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5F93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92130201523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711BD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0808A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Брюховецкая</w:t>
            </w:r>
          </w:p>
        </w:tc>
      </w:tr>
      <w:tr w:rsidR="00AB0078" w:rsidRPr="00AB0078" w14:paraId="3B7ED638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BD369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Отходы минеральных масел моторных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A34BE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40611001313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62F73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6FAC3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Брюховецкая</w:t>
            </w:r>
          </w:p>
        </w:tc>
      </w:tr>
      <w:tr w:rsidR="00AB0078" w:rsidRPr="00AB0078" w14:paraId="1BD3476F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D08D9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Отходы минеральных масел трансмиссионных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932E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40615001313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A2284D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0D2C8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Брюховецкая</w:t>
            </w:r>
          </w:p>
        </w:tc>
      </w:tr>
      <w:tr w:rsidR="00AB0078" w:rsidRPr="00AB0078" w14:paraId="52F05BF8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81BB5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Отходы минеральных масел гидравлических, не содержащих галогены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FBB2F1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40612001313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C8645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7B9D1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Брюховецкая</w:t>
            </w:r>
          </w:p>
        </w:tc>
      </w:tr>
      <w:tr w:rsidR="00AB0078" w:rsidRPr="00AB0078" w14:paraId="1C9CC073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A051926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60A2C1C3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5EF03273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3FCC5319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B0078" w:rsidRPr="00AB0078" w14:paraId="509EC6D5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FB180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Осадок механической очистки нефтесодержащих сточных вод, содержащих нефтепродукты в количестве менее 15%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95E67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72310202394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78CA1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6AD5F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</w:t>
            </w:r>
          </w:p>
        </w:tc>
      </w:tr>
      <w:tr w:rsidR="00AB0078" w:rsidRPr="00AB0078" w14:paraId="0BE8DF92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3EC75F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Покрышки пневматических шин с металлическим кордом отработанные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37A3A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92113002504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4E082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5A21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Брюховецкая</w:t>
            </w:r>
          </w:p>
        </w:tc>
      </w:tr>
      <w:tr w:rsidR="00AB0078" w:rsidRPr="00AB0078" w14:paraId="3A337733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D59DF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Фильтры воздушные автотранспортных средств отработанные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9A981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92130101524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88A1D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7429D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Брюховецкая</w:t>
            </w:r>
          </w:p>
        </w:tc>
      </w:tr>
      <w:tr w:rsidR="00AB0078" w:rsidRPr="00AB0078" w14:paraId="643D7649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0A429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Мусор от офисных и бытовых помещений несортированный (исключив крупногабаритный)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6A16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73310001724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B6E9F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FA13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Новоминская Брюховецкая</w:t>
            </w:r>
          </w:p>
          <w:p w14:paraId="00E820C2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Брюховецкая АБЗ</w:t>
            </w:r>
          </w:p>
        </w:tc>
      </w:tr>
      <w:tr w:rsidR="00AB0078" w:rsidRPr="00AB0078" w14:paraId="06389635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EFB71F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Пыль (порошок) от шлифования черных металлов с содержанием металла 50 % и более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50F515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36122101424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6F1C9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6669D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Новоминская Брюховецкая</w:t>
            </w:r>
          </w:p>
          <w:p w14:paraId="209B7086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Брюховецкая АБЗ</w:t>
            </w:r>
          </w:p>
        </w:tc>
      </w:tr>
      <w:tr w:rsidR="00AB0078" w:rsidRPr="00AB0078" w14:paraId="41404217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E71458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Тара из черных металлов, загрязненная лакокрасочными материалами (содержание менее 5%)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44A70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46811202514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A875B1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B7DA53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Новоминская Брюховецкая</w:t>
            </w:r>
          </w:p>
          <w:p w14:paraId="533F5F85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Брюховецкая АБЗ</w:t>
            </w:r>
          </w:p>
        </w:tc>
      </w:tr>
      <w:tr w:rsidR="00AB0078" w:rsidRPr="00AB0078" w14:paraId="07240C77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343EDA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Смет с территории малоопасный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C0A83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73339001714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C0AD9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08F6B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Новоминская Брюховецкая</w:t>
            </w:r>
          </w:p>
          <w:p w14:paraId="01ED495C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Брюховецкая АБЗ</w:t>
            </w:r>
          </w:p>
        </w:tc>
      </w:tr>
      <w:tr w:rsidR="00AB0078" w:rsidRPr="00AB0078" w14:paraId="4EA4E615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FEF3FF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Светильники со светодиодными элементами в сборе, утратившие потребительские свойства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3420A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48242711524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93DFF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7C33B6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Новоминская Брюховецкая</w:t>
            </w:r>
          </w:p>
          <w:p w14:paraId="1FD878F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Брюховецкая АБЗ</w:t>
            </w:r>
          </w:p>
        </w:tc>
      </w:tr>
      <w:tr w:rsidR="00AB0078" w:rsidRPr="00AB0078" w14:paraId="0222BBCC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B8B5F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Шлак сварочный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E89E2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91910002204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BCA328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CBF943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Новоминс</w:t>
            </w:r>
            <w:r w:rsidRPr="00AB007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кая Брюховецкая</w:t>
            </w:r>
          </w:p>
          <w:p w14:paraId="15268756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Брюховецкая АБЗ</w:t>
            </w:r>
          </w:p>
        </w:tc>
      </w:tr>
      <w:tr w:rsidR="00AB0078" w:rsidRPr="00AB0078" w14:paraId="04E8DB0A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8B348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AB007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Тормозные колодки</w:t>
            </w:r>
            <w:proofErr w:type="gramEnd"/>
            <w:r w:rsidRPr="00AB0078">
              <w:rPr>
                <w:rFonts w:ascii="Times New Roman" w:hAnsi="Times New Roman" w:cs="Times New Roman"/>
                <w:sz w:val="28"/>
                <w:szCs w:val="28"/>
              </w:rPr>
              <w:t xml:space="preserve"> отработанные с остатками накладок асбестовых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6A504C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92031002524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741C0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23E9D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Брюховецкая</w:t>
            </w:r>
          </w:p>
        </w:tc>
      </w:tr>
      <w:tr w:rsidR="00AB0078" w:rsidRPr="00AB0078" w14:paraId="7DEF510D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7C57A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Картриджи печатающих устройств с содержанием тонера менее 7% отработанные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CFD806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48120302524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F3E0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ADF25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Брюховецкая</w:t>
            </w:r>
          </w:p>
        </w:tc>
      </w:tr>
      <w:tr w:rsidR="00AB0078" w:rsidRPr="00AB0078" w14:paraId="41AF5AAA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54BE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Клавиатура, манипулятор «мышь» с соединительными проводами, утратившие потребительские свойства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E5B4D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48120401524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16627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F89D18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Брюховецкая</w:t>
            </w:r>
          </w:p>
        </w:tc>
      </w:tr>
      <w:tr w:rsidR="00AB0078" w:rsidRPr="00AB0078" w14:paraId="45A865CF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36076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Лента конвейерная резинотканевая, утратившие потребительские свойства, незагрязненная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C68D26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43112211524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1D488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E32433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Новоминская</w:t>
            </w:r>
          </w:p>
          <w:p w14:paraId="0AF07440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Брюховецкая АБЗ</w:t>
            </w:r>
          </w:p>
        </w:tc>
      </w:tr>
      <w:tr w:rsidR="00AB0078" w:rsidRPr="00AB0078" w14:paraId="5B39A607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696A1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Шлам газоочистки производства асфальта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D95EC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34852811334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D6D1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F6DA3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Новоминская</w:t>
            </w:r>
          </w:p>
          <w:p w14:paraId="607DF555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Брюховецкая АБЗ</w:t>
            </w:r>
          </w:p>
        </w:tc>
      </w:tr>
      <w:tr w:rsidR="00AB0078" w:rsidRPr="00AB0078" w14:paraId="7874757A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4DA346D0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0BE08576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3F6CC8EC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0000" w:themeFill="text1"/>
          </w:tcPr>
          <w:p w14:paraId="4B64E365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B0078" w:rsidRPr="00AB0078" w14:paraId="4F612879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BB6B8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Лом и отходы, содержащие незагрязненные черные металлы в виде изделий, кусков, несортированные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D6BCF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46101001205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DE288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83878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Новоминская Брюховецкая</w:t>
            </w:r>
          </w:p>
          <w:p w14:paraId="4EDB5538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Брюховецкая АБЗ</w:t>
            </w:r>
          </w:p>
        </w:tc>
      </w:tr>
      <w:tr w:rsidR="00AB0078" w:rsidRPr="00AB0078" w14:paraId="5FA6BFEA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A8FB5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Отходы бумаги и картона от канцелярской деятельности и делопроизводства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480637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40512202605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2368A9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2FED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Брюховецкая</w:t>
            </w:r>
          </w:p>
        </w:tc>
      </w:tr>
      <w:tr w:rsidR="00AB0078" w:rsidRPr="00AB0078" w14:paraId="35D9CEE0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D56FE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Обрезки вулканизированной резины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EFFBA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33115102205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557EA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A819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Брюховецкая</w:t>
            </w:r>
          </w:p>
        </w:tc>
      </w:tr>
      <w:tr w:rsidR="00AB0078" w:rsidRPr="00AB0078" w14:paraId="62BF0B86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2457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Лом и отходы алюминия в кусковой форме незагрязненные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08548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46220003215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5EFE7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E1351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</w:t>
            </w:r>
          </w:p>
        </w:tc>
      </w:tr>
      <w:tr w:rsidR="00AB0078" w:rsidRPr="00AB0078" w14:paraId="70CAF68A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9EEC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Остатки и огарки стальных сварочных электродов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AB6C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91910001205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34372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3F1AA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Новоминская Брюховецкая</w:t>
            </w:r>
          </w:p>
          <w:p w14:paraId="32EE088E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Брюховецкая АБЗ</w:t>
            </w:r>
          </w:p>
        </w:tc>
      </w:tr>
      <w:tr w:rsidR="00AB0078" w:rsidRPr="00AB0078" w14:paraId="3B447EE6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10CDC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Опилки и стружка натуральной чистой древесины несортированные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73028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30529111205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F5F5F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3AAE7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</w:t>
            </w:r>
          </w:p>
        </w:tc>
      </w:tr>
      <w:tr w:rsidR="00AB0078" w:rsidRPr="00AB0078" w14:paraId="0756041C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50BB4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Стружка черных металлов несортированная незагрязненная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5EE38A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36121203225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BF53C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0BB8F1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Новоминская Брюховецкая</w:t>
            </w:r>
          </w:p>
          <w:p w14:paraId="77C2CD97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Брюховецкая АБЗ</w:t>
            </w:r>
          </w:p>
        </w:tc>
      </w:tr>
      <w:tr w:rsidR="00AB0078" w:rsidRPr="00AB0078" w14:paraId="083F5C45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E8492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Абразивные круги отработанные, лом отработанных абразивных кругов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BA36E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45610001515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97E45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DBF3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 Брюховецкая</w:t>
            </w:r>
          </w:p>
          <w:p w14:paraId="189E340C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Новоминская</w:t>
            </w:r>
          </w:p>
        </w:tc>
      </w:tr>
      <w:tr w:rsidR="00AB0078" w:rsidRPr="00AB0078" w14:paraId="31EA9CDF" w14:textId="77777777" w:rsidTr="00AB0078"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3877B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Обрезь натуральной чистой древесины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3126F1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30522004215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FBA4E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B0925" w14:textId="77777777" w:rsidR="00AB0078" w:rsidRPr="00AB0078" w:rsidRDefault="00AB0078" w:rsidP="00AB0078">
            <w:pPr>
              <w:spacing w:after="160" w:line="259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B0078">
              <w:rPr>
                <w:rFonts w:ascii="Times New Roman" w:hAnsi="Times New Roman" w:cs="Times New Roman"/>
                <w:sz w:val="28"/>
                <w:szCs w:val="28"/>
              </w:rPr>
              <w:t>Каневская</w:t>
            </w:r>
          </w:p>
        </w:tc>
      </w:tr>
    </w:tbl>
    <w:p w14:paraId="1090D4FB" w14:textId="77777777" w:rsidR="00AB0078" w:rsidRPr="00AB0078" w:rsidRDefault="00AB0078" w:rsidP="00AB0078">
      <w:pPr>
        <w:rPr>
          <w:rFonts w:ascii="Times New Roman" w:hAnsi="Times New Roman" w:cs="Times New Roman"/>
          <w:sz w:val="28"/>
          <w:szCs w:val="28"/>
        </w:rPr>
      </w:pPr>
    </w:p>
    <w:p w14:paraId="597867AE" w14:textId="77777777" w:rsidR="00AB0078" w:rsidRPr="00215893" w:rsidRDefault="00AB0078">
      <w:pPr>
        <w:rPr>
          <w:rFonts w:ascii="Times New Roman" w:hAnsi="Times New Roman" w:cs="Times New Roman"/>
          <w:sz w:val="28"/>
          <w:szCs w:val="28"/>
        </w:rPr>
      </w:pPr>
    </w:p>
    <w:sectPr w:rsidR="00AB0078" w:rsidRPr="0021589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5267"/>
    <w:rsid w:val="00065267"/>
    <w:rsid w:val="001D5B86"/>
    <w:rsid w:val="00215893"/>
    <w:rsid w:val="002310B2"/>
    <w:rsid w:val="00350748"/>
    <w:rsid w:val="00AB0078"/>
    <w:rsid w:val="00B069D1"/>
    <w:rsid w:val="00BE4666"/>
    <w:rsid w:val="00C66115"/>
    <w:rsid w:val="00E239C7"/>
    <w:rsid w:val="00ED380D"/>
    <w:rsid w:val="00EE0B86"/>
    <w:rsid w:val="00F34CD7"/>
    <w:rsid w:val="00F353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A3BD99"/>
  <w15:chartTrackingRefBased/>
  <w15:docId w15:val="{BC1BB254-89D6-4840-89D2-7D0E7AFF96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B00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747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5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4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12</Pages>
  <Words>1056</Words>
  <Characters>6021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Мой-PC</dc:creator>
  <cp:keywords/>
  <dc:description/>
  <cp:lastModifiedBy>Мой-PC</cp:lastModifiedBy>
  <cp:revision>11</cp:revision>
  <dcterms:created xsi:type="dcterms:W3CDTF">2021-12-11T19:19:00Z</dcterms:created>
  <dcterms:modified xsi:type="dcterms:W3CDTF">2021-12-29T15:16:00Z</dcterms:modified>
</cp:coreProperties>
</file>